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91" w:rsidRDefault="002C1191" w:rsidP="00E12C5C">
      <w:pPr>
        <w:pStyle w:val="Default"/>
      </w:pPr>
    </w:p>
    <w:p w:rsidR="002C1191" w:rsidRDefault="002C1191" w:rsidP="00E12C5C">
      <w:pPr>
        <w:pStyle w:val="Default"/>
        <w:jc w:val="center"/>
        <w:rPr>
          <w:sz w:val="28"/>
          <w:szCs w:val="28"/>
        </w:rPr>
      </w:pPr>
      <w:r>
        <w:rPr>
          <w:b/>
          <w:bCs/>
          <w:sz w:val="28"/>
          <w:szCs w:val="28"/>
        </w:rPr>
        <w:t>REGULAMIN</w:t>
      </w:r>
    </w:p>
    <w:p w:rsidR="002C1191" w:rsidRDefault="002C1191" w:rsidP="00E12C5C">
      <w:pPr>
        <w:pStyle w:val="Default"/>
        <w:jc w:val="center"/>
        <w:rPr>
          <w:sz w:val="28"/>
          <w:szCs w:val="28"/>
        </w:rPr>
      </w:pPr>
      <w:r>
        <w:rPr>
          <w:b/>
          <w:bCs/>
          <w:sz w:val="28"/>
          <w:szCs w:val="28"/>
        </w:rPr>
        <w:t>KONKURSU PRZEDMIOTOWEGO</w:t>
      </w:r>
    </w:p>
    <w:p w:rsidR="002C1191" w:rsidRDefault="002C1191" w:rsidP="00E12C5C">
      <w:pPr>
        <w:pStyle w:val="Default"/>
        <w:jc w:val="center"/>
        <w:rPr>
          <w:sz w:val="28"/>
          <w:szCs w:val="28"/>
        </w:rPr>
      </w:pPr>
      <w:r>
        <w:rPr>
          <w:b/>
          <w:bCs/>
          <w:sz w:val="28"/>
          <w:szCs w:val="28"/>
        </w:rPr>
        <w:t>JĘZYKA FRANCUSKIEGO</w:t>
      </w:r>
    </w:p>
    <w:p w:rsidR="002C1191" w:rsidRDefault="002C1191" w:rsidP="00E12C5C">
      <w:pPr>
        <w:pStyle w:val="Default"/>
        <w:jc w:val="center"/>
        <w:rPr>
          <w:sz w:val="28"/>
          <w:szCs w:val="28"/>
        </w:rPr>
      </w:pPr>
      <w:r>
        <w:rPr>
          <w:b/>
          <w:bCs/>
          <w:sz w:val="28"/>
          <w:szCs w:val="28"/>
        </w:rPr>
        <w:t>DLA UCZNIÓW SZKÓŁ PODSTAWOWYCH</w:t>
      </w:r>
    </w:p>
    <w:p w:rsidR="002C1191" w:rsidRDefault="002C1191" w:rsidP="00E12C5C">
      <w:pPr>
        <w:pStyle w:val="Default"/>
        <w:jc w:val="center"/>
        <w:rPr>
          <w:sz w:val="28"/>
          <w:szCs w:val="28"/>
        </w:rPr>
      </w:pPr>
      <w:r>
        <w:rPr>
          <w:b/>
          <w:bCs/>
          <w:sz w:val="28"/>
          <w:szCs w:val="28"/>
        </w:rPr>
        <w:t>WOJEWÓDZTWA ŚLĄSKIEGO</w:t>
      </w:r>
    </w:p>
    <w:p w:rsidR="002C1191" w:rsidRDefault="002C1191" w:rsidP="00E12C5C">
      <w:pPr>
        <w:pStyle w:val="Default"/>
        <w:jc w:val="center"/>
        <w:rPr>
          <w:b/>
          <w:bCs/>
          <w:sz w:val="28"/>
          <w:szCs w:val="28"/>
        </w:rPr>
      </w:pPr>
      <w:r>
        <w:rPr>
          <w:b/>
          <w:bCs/>
          <w:sz w:val="28"/>
          <w:szCs w:val="28"/>
        </w:rPr>
        <w:t>W ROKU SZKOLNYM 2023/2024</w:t>
      </w:r>
    </w:p>
    <w:p w:rsidR="002C1191" w:rsidRDefault="002C1191" w:rsidP="00E12C5C">
      <w:pPr>
        <w:pStyle w:val="Default"/>
        <w:jc w:val="center"/>
        <w:rPr>
          <w:b/>
          <w:bCs/>
          <w:sz w:val="28"/>
          <w:szCs w:val="28"/>
        </w:rPr>
      </w:pPr>
    </w:p>
    <w:p w:rsidR="002C1191" w:rsidRDefault="002C1191" w:rsidP="00E12C5C">
      <w:pPr>
        <w:pStyle w:val="Default"/>
        <w:jc w:val="center"/>
        <w:rPr>
          <w:b/>
          <w:bCs/>
          <w:sz w:val="28"/>
          <w:szCs w:val="28"/>
        </w:rPr>
      </w:pPr>
      <w:r>
        <w:rPr>
          <w:b/>
          <w:bCs/>
          <w:sz w:val="28"/>
          <w:szCs w:val="28"/>
        </w:rPr>
        <w:t>ETAP SZKOLNY</w:t>
      </w:r>
    </w:p>
    <w:p w:rsidR="002C1191" w:rsidRDefault="002C1191" w:rsidP="00E12C5C">
      <w:pPr>
        <w:pStyle w:val="Default"/>
        <w:jc w:val="center"/>
      </w:pPr>
    </w:p>
    <w:p w:rsidR="002C1191" w:rsidRPr="00E12C5C" w:rsidRDefault="002C1191" w:rsidP="00C26055">
      <w:pPr>
        <w:pStyle w:val="Default"/>
        <w:jc w:val="both"/>
        <w:rPr>
          <w:sz w:val="23"/>
          <w:szCs w:val="23"/>
        </w:rPr>
      </w:pPr>
      <w:r>
        <w:rPr>
          <w:b/>
          <w:bCs/>
          <w:sz w:val="23"/>
          <w:szCs w:val="23"/>
        </w:rPr>
        <w:t xml:space="preserve">I. Podstawa prawna konkursu </w:t>
      </w:r>
    </w:p>
    <w:p w:rsidR="002C1191" w:rsidRDefault="002C1191" w:rsidP="00C26055">
      <w:pPr>
        <w:pStyle w:val="Default"/>
        <w:jc w:val="both"/>
        <w:rPr>
          <w:sz w:val="23"/>
          <w:szCs w:val="23"/>
        </w:rPr>
      </w:pPr>
    </w:p>
    <w:p w:rsidR="002C1191" w:rsidRDefault="002C1191" w:rsidP="00C26055">
      <w:pPr>
        <w:pStyle w:val="Default"/>
        <w:jc w:val="both"/>
        <w:rPr>
          <w:sz w:val="23"/>
          <w:szCs w:val="23"/>
        </w:rPr>
      </w:pPr>
      <w:r>
        <w:rPr>
          <w:b/>
          <w:bCs/>
          <w:sz w:val="23"/>
          <w:szCs w:val="23"/>
        </w:rPr>
        <w:t xml:space="preserve">§ 1. </w:t>
      </w:r>
      <w:r>
        <w:rPr>
          <w:sz w:val="23"/>
          <w:szCs w:val="23"/>
        </w:rPr>
        <w:t xml:space="preserve">Śląski Kurator Oświaty, realizując zadanie określone w art. 51 ust. 1 pkt 7 ustawy z dnia 14 grudnia 2016 r. Prawo oświatowe (Dz. U. z 2021 r. poz. 1082 ze zm.), zgodnie z § 4.2 rozporządzenia Ministra Edukacji Narodowej i Sportu z dnia 29 stycznia 2002 roku w sprawie organizacji oraz sposobu przeprowadzania konkursów, turniejów i olimpiad (Dz. U. z 2020 r. poz. 1036) organizuje Wojewódzki Konkurs Przedmiotowy z Języka Francuskiego dla uczniów szkół podstawowych województwa śląskiego w roku szkolnym 2023/2024. </w:t>
      </w:r>
    </w:p>
    <w:p w:rsidR="002C1191" w:rsidRDefault="002C1191" w:rsidP="00C26055">
      <w:pPr>
        <w:pStyle w:val="Default"/>
        <w:jc w:val="both"/>
        <w:rPr>
          <w:sz w:val="23"/>
          <w:szCs w:val="23"/>
        </w:rPr>
      </w:pPr>
    </w:p>
    <w:p w:rsidR="002C1191" w:rsidRDefault="002C1191" w:rsidP="00C26055">
      <w:pPr>
        <w:pStyle w:val="Default"/>
        <w:jc w:val="both"/>
        <w:rPr>
          <w:sz w:val="23"/>
          <w:szCs w:val="23"/>
        </w:rPr>
      </w:pPr>
      <w:r>
        <w:rPr>
          <w:b/>
          <w:bCs/>
          <w:sz w:val="23"/>
          <w:szCs w:val="23"/>
        </w:rPr>
        <w:t xml:space="preserve">II. Organizacja Wojewódzkiego Konkursu Przedmiotowego z Języka Francuskiego dla uczniów szkół podstawowych województwa śląskiego w roku szkolnym 2023/2024 </w:t>
      </w:r>
    </w:p>
    <w:p w:rsidR="002C1191" w:rsidRDefault="002C1191" w:rsidP="00C26055">
      <w:pPr>
        <w:pStyle w:val="Default"/>
        <w:jc w:val="both"/>
        <w:rPr>
          <w:sz w:val="23"/>
          <w:szCs w:val="23"/>
        </w:rPr>
      </w:pPr>
    </w:p>
    <w:p w:rsidR="002C1191" w:rsidRDefault="002C1191" w:rsidP="00C26055">
      <w:pPr>
        <w:pStyle w:val="Default"/>
        <w:jc w:val="both"/>
        <w:rPr>
          <w:sz w:val="23"/>
          <w:szCs w:val="23"/>
        </w:rPr>
      </w:pPr>
      <w:r>
        <w:rPr>
          <w:b/>
          <w:bCs/>
          <w:sz w:val="23"/>
          <w:szCs w:val="23"/>
        </w:rPr>
        <w:t xml:space="preserve">§ 2. Organizacja konkursu </w:t>
      </w:r>
    </w:p>
    <w:p w:rsidR="002C1191" w:rsidRDefault="002C1191" w:rsidP="00C26055">
      <w:pPr>
        <w:pStyle w:val="Default"/>
        <w:jc w:val="both"/>
        <w:rPr>
          <w:sz w:val="23"/>
          <w:szCs w:val="23"/>
        </w:rPr>
      </w:pPr>
      <w:r>
        <w:rPr>
          <w:sz w:val="23"/>
          <w:szCs w:val="23"/>
        </w:rPr>
        <w:t xml:space="preserve">1. Za przeprowadzenie Wojewódzkiego Konkursu Przedmiotowego z Języka Francuskiego dla uczniów szkół podstawowych woj. śląskiego w roku szkolnym 2023/2024 odpowiada Śląski Kurator Oświaty. </w:t>
      </w:r>
    </w:p>
    <w:p w:rsidR="002C1191" w:rsidRDefault="002C1191" w:rsidP="00C26055">
      <w:pPr>
        <w:pStyle w:val="Default"/>
        <w:jc w:val="both"/>
        <w:rPr>
          <w:sz w:val="23"/>
          <w:szCs w:val="23"/>
        </w:rPr>
      </w:pPr>
      <w:r>
        <w:rPr>
          <w:sz w:val="23"/>
          <w:szCs w:val="23"/>
        </w:rPr>
        <w:t xml:space="preserve">2. Wojewódzka komisja konkursowa z języka francuskiego ma swoją siedzibę w Regionalnym Ośrodku Doskonalenia Nauczycieli i Informacji Pedagogicznej „WOM” w Rybniku, ul. Parkowa 4A, 44-200 Rybnik </w:t>
      </w:r>
    </w:p>
    <w:p w:rsidR="002C1191" w:rsidRDefault="002C1191" w:rsidP="00C26055">
      <w:pPr>
        <w:pStyle w:val="Default"/>
        <w:jc w:val="both"/>
        <w:rPr>
          <w:sz w:val="23"/>
          <w:szCs w:val="23"/>
        </w:rPr>
      </w:pPr>
      <w:r>
        <w:rPr>
          <w:sz w:val="23"/>
          <w:szCs w:val="23"/>
        </w:rPr>
        <w:t xml:space="preserve">3. Za organizację pierwszego stopnia konkursu, na warunkach (data, miejsce oraz czas trwania konkursu) ustalonych przez szkolną komisję konkursową we współpracy z nauczycielami, odpowiada dyrektor szkoły. Dyrektor szkoły jest zobowiązany do stosowania przepisów dotyczących ochrony danych osobowych zgodnie z RODO. </w:t>
      </w:r>
    </w:p>
    <w:p w:rsidR="002C1191" w:rsidRDefault="002C1191" w:rsidP="00C26055">
      <w:pPr>
        <w:pStyle w:val="Default"/>
        <w:jc w:val="both"/>
        <w:rPr>
          <w:sz w:val="23"/>
          <w:szCs w:val="23"/>
        </w:rPr>
      </w:pPr>
    </w:p>
    <w:p w:rsidR="002C1191" w:rsidRDefault="002C1191" w:rsidP="00C26055">
      <w:pPr>
        <w:pStyle w:val="Default"/>
        <w:jc w:val="both"/>
        <w:rPr>
          <w:sz w:val="23"/>
          <w:szCs w:val="23"/>
        </w:rPr>
      </w:pPr>
      <w:r>
        <w:rPr>
          <w:b/>
          <w:bCs/>
          <w:sz w:val="23"/>
          <w:szCs w:val="23"/>
        </w:rPr>
        <w:t xml:space="preserve">§ 3. Stopnie i terminarz konkursu </w:t>
      </w:r>
    </w:p>
    <w:p w:rsidR="002C1191" w:rsidRDefault="002C1191" w:rsidP="00C26055">
      <w:pPr>
        <w:pStyle w:val="Default"/>
        <w:jc w:val="both"/>
        <w:rPr>
          <w:sz w:val="23"/>
          <w:szCs w:val="23"/>
        </w:rPr>
      </w:pPr>
      <w:r>
        <w:rPr>
          <w:sz w:val="23"/>
          <w:szCs w:val="23"/>
        </w:rPr>
        <w:t xml:space="preserve">1. Ustala się trzy stopnie konkursu: </w:t>
      </w:r>
    </w:p>
    <w:p w:rsidR="002C1191" w:rsidRDefault="002C1191" w:rsidP="00C26055">
      <w:pPr>
        <w:pStyle w:val="Default"/>
        <w:jc w:val="both"/>
        <w:rPr>
          <w:sz w:val="23"/>
          <w:szCs w:val="23"/>
        </w:rPr>
      </w:pPr>
      <w:r>
        <w:rPr>
          <w:sz w:val="23"/>
          <w:szCs w:val="23"/>
        </w:rPr>
        <w:t xml:space="preserve">1) pierwszy stopień, </w:t>
      </w:r>
    </w:p>
    <w:p w:rsidR="002C1191" w:rsidRDefault="002C1191" w:rsidP="00C26055">
      <w:pPr>
        <w:pStyle w:val="Default"/>
        <w:jc w:val="both"/>
        <w:rPr>
          <w:sz w:val="23"/>
          <w:szCs w:val="23"/>
        </w:rPr>
      </w:pPr>
      <w:r>
        <w:rPr>
          <w:sz w:val="23"/>
          <w:szCs w:val="23"/>
        </w:rPr>
        <w:t xml:space="preserve">2) drugi stopień, </w:t>
      </w:r>
    </w:p>
    <w:p w:rsidR="002C1191" w:rsidRDefault="002C1191" w:rsidP="00C26055">
      <w:pPr>
        <w:pStyle w:val="Default"/>
        <w:jc w:val="both"/>
        <w:rPr>
          <w:sz w:val="23"/>
          <w:szCs w:val="23"/>
        </w:rPr>
      </w:pPr>
      <w:r>
        <w:rPr>
          <w:sz w:val="23"/>
          <w:szCs w:val="23"/>
        </w:rPr>
        <w:t xml:space="preserve">3) trzeci stopień. </w:t>
      </w:r>
    </w:p>
    <w:p w:rsidR="002C1191" w:rsidRDefault="002C1191" w:rsidP="00C26055">
      <w:pPr>
        <w:pStyle w:val="Default"/>
        <w:jc w:val="both"/>
        <w:rPr>
          <w:sz w:val="23"/>
          <w:szCs w:val="23"/>
        </w:rPr>
      </w:pPr>
      <w:r>
        <w:rPr>
          <w:sz w:val="23"/>
          <w:szCs w:val="23"/>
        </w:rPr>
        <w:t xml:space="preserve">2. Wojewódzki Konkurs Przedmiotowy z Języka Francuskiego dla uczniów szkół podstawowych zostanie przeprowadzony w następujących terminach: </w:t>
      </w:r>
    </w:p>
    <w:p w:rsidR="002C1191" w:rsidRDefault="002C1191" w:rsidP="00C26055">
      <w:pPr>
        <w:pStyle w:val="Default"/>
        <w:jc w:val="both"/>
        <w:rPr>
          <w:sz w:val="23"/>
          <w:szCs w:val="23"/>
        </w:rPr>
      </w:pPr>
      <w:r>
        <w:rPr>
          <w:sz w:val="23"/>
          <w:szCs w:val="23"/>
        </w:rPr>
        <w:t>1) pierwszy stopień – w terminie ustalonym przez szkołę – 19 października 2023 r.</w:t>
      </w:r>
    </w:p>
    <w:p w:rsidR="002C1191" w:rsidRDefault="002C1191" w:rsidP="00C26055">
      <w:pPr>
        <w:pStyle w:val="Default"/>
        <w:jc w:val="both"/>
        <w:rPr>
          <w:sz w:val="23"/>
          <w:szCs w:val="23"/>
        </w:rPr>
      </w:pPr>
      <w:r>
        <w:rPr>
          <w:sz w:val="23"/>
          <w:szCs w:val="23"/>
        </w:rPr>
        <w:t xml:space="preserve">2) drugi stopień – 4 grudnia 2023 r. </w:t>
      </w:r>
    </w:p>
    <w:p w:rsidR="002C1191" w:rsidRDefault="002C1191" w:rsidP="00C26055">
      <w:pPr>
        <w:pStyle w:val="Default"/>
        <w:jc w:val="both"/>
        <w:rPr>
          <w:sz w:val="23"/>
          <w:szCs w:val="23"/>
        </w:rPr>
      </w:pPr>
      <w:r>
        <w:rPr>
          <w:sz w:val="23"/>
          <w:szCs w:val="23"/>
        </w:rPr>
        <w:t xml:space="preserve">3) trzeci stopień – 6 marca 2024 r. </w:t>
      </w:r>
    </w:p>
    <w:p w:rsidR="002C1191" w:rsidRDefault="002C1191" w:rsidP="00C26055">
      <w:pPr>
        <w:pStyle w:val="Default"/>
        <w:jc w:val="both"/>
        <w:rPr>
          <w:sz w:val="23"/>
          <w:szCs w:val="23"/>
        </w:rPr>
      </w:pPr>
      <w:r>
        <w:rPr>
          <w:sz w:val="23"/>
          <w:szCs w:val="23"/>
        </w:rPr>
        <w:t xml:space="preserve">3. Nie przewiduje się dodatkowych terminów organizacji poszczególnych stopni konkursu. </w:t>
      </w:r>
    </w:p>
    <w:p w:rsidR="002C1191" w:rsidRDefault="002C1191" w:rsidP="00C26055">
      <w:pPr>
        <w:pStyle w:val="Default"/>
        <w:jc w:val="both"/>
        <w:rPr>
          <w:color w:val="auto"/>
          <w:sz w:val="23"/>
          <w:szCs w:val="23"/>
        </w:rPr>
      </w:pPr>
      <w:r>
        <w:rPr>
          <w:color w:val="auto"/>
          <w:sz w:val="23"/>
          <w:szCs w:val="23"/>
        </w:rPr>
        <w:t>4. Pierwszy stopień konkursu odbędzie się w szkole, w wyznaczonym przez dyrektora szkoły terminie. O dacie, miejscu, godzinie i zasadach organizacji, w tym o czasie trwania pierwszego stopnia konkursu, dyrektor poinformuje uczniów i nauczycieli szkoły.</w:t>
      </w:r>
    </w:p>
    <w:p w:rsidR="002C1191" w:rsidRDefault="002C1191" w:rsidP="00C26055">
      <w:pPr>
        <w:pStyle w:val="Default"/>
        <w:jc w:val="both"/>
        <w:rPr>
          <w:color w:val="auto"/>
          <w:sz w:val="23"/>
          <w:szCs w:val="23"/>
        </w:rPr>
      </w:pPr>
    </w:p>
    <w:p w:rsidR="002C1191" w:rsidRDefault="002C1191" w:rsidP="00C26055">
      <w:pPr>
        <w:pStyle w:val="Default"/>
        <w:jc w:val="both"/>
        <w:rPr>
          <w:color w:val="auto"/>
          <w:sz w:val="23"/>
          <w:szCs w:val="23"/>
        </w:rPr>
      </w:pPr>
    </w:p>
    <w:p w:rsidR="002C1191" w:rsidRDefault="002C1191" w:rsidP="00C26055">
      <w:pPr>
        <w:pStyle w:val="Default"/>
        <w:jc w:val="both"/>
        <w:rPr>
          <w:color w:val="auto"/>
          <w:sz w:val="23"/>
          <w:szCs w:val="23"/>
        </w:rPr>
      </w:pPr>
    </w:p>
    <w:p w:rsidR="002C1191" w:rsidRDefault="002C1191" w:rsidP="00C26055">
      <w:pPr>
        <w:pStyle w:val="Default"/>
        <w:jc w:val="both"/>
        <w:rPr>
          <w:color w:val="auto"/>
          <w:sz w:val="23"/>
          <w:szCs w:val="23"/>
        </w:rPr>
      </w:pPr>
      <w:r>
        <w:rPr>
          <w:b/>
          <w:bCs/>
          <w:color w:val="auto"/>
          <w:sz w:val="23"/>
          <w:szCs w:val="23"/>
        </w:rPr>
        <w:t>§ 4. Zasady organizacji konkursu  - etap szkolny</w:t>
      </w:r>
    </w:p>
    <w:p w:rsidR="002C1191" w:rsidRDefault="002C1191" w:rsidP="00C26055">
      <w:pPr>
        <w:pStyle w:val="Default"/>
        <w:jc w:val="both"/>
        <w:rPr>
          <w:color w:val="auto"/>
          <w:sz w:val="23"/>
          <w:szCs w:val="23"/>
        </w:rPr>
      </w:pPr>
      <w:r>
        <w:rPr>
          <w:color w:val="auto"/>
          <w:sz w:val="23"/>
          <w:szCs w:val="23"/>
        </w:rPr>
        <w:t xml:space="preserve">1. Pierwszy stopień konkursu zostanie przeprowadzony w formie pisemnej.  </w:t>
      </w:r>
    </w:p>
    <w:p w:rsidR="002C1191" w:rsidRDefault="002C1191" w:rsidP="00C26055">
      <w:pPr>
        <w:pStyle w:val="Default"/>
        <w:jc w:val="both"/>
        <w:rPr>
          <w:color w:val="auto"/>
          <w:sz w:val="23"/>
          <w:szCs w:val="23"/>
        </w:rPr>
      </w:pPr>
      <w:r>
        <w:rPr>
          <w:color w:val="auto"/>
          <w:sz w:val="23"/>
          <w:szCs w:val="23"/>
        </w:rPr>
        <w:t xml:space="preserve">2. Podczas pracy z arkuszem konkursowym uczeń nie może korzystać z żadnych pomocy dydaktycznych. </w:t>
      </w:r>
    </w:p>
    <w:p w:rsidR="002C1191" w:rsidRDefault="002C1191" w:rsidP="00C26055">
      <w:pPr>
        <w:pStyle w:val="Default"/>
        <w:jc w:val="both"/>
        <w:rPr>
          <w:color w:val="auto"/>
          <w:sz w:val="23"/>
          <w:szCs w:val="23"/>
        </w:rPr>
      </w:pPr>
      <w:r>
        <w:rPr>
          <w:color w:val="auto"/>
          <w:sz w:val="23"/>
          <w:szCs w:val="23"/>
        </w:rPr>
        <w:t xml:space="preserve">3. Uczestnicy konkursu rozwiązania zadań zapisują wyłącznie długopisem z niebieskim tuszem nieścieralnym. Zabrania się używania długopisu z czarnym tuszem, ołówków i korektorów. </w:t>
      </w:r>
    </w:p>
    <w:p w:rsidR="002C1191" w:rsidRDefault="002C1191" w:rsidP="00C26055">
      <w:pPr>
        <w:pStyle w:val="Default"/>
        <w:jc w:val="both"/>
        <w:rPr>
          <w:color w:val="auto"/>
          <w:sz w:val="23"/>
          <w:szCs w:val="23"/>
        </w:rPr>
      </w:pPr>
      <w:r>
        <w:rPr>
          <w:color w:val="auto"/>
          <w:sz w:val="23"/>
          <w:szCs w:val="23"/>
        </w:rPr>
        <w:t xml:space="preserve">4. Należy zadbać o czytelność i poprawność graficzną zapisu odpowiedzi. </w:t>
      </w:r>
    </w:p>
    <w:p w:rsidR="002C1191" w:rsidRDefault="002C1191" w:rsidP="00C26055">
      <w:pPr>
        <w:pStyle w:val="Default"/>
        <w:jc w:val="both"/>
        <w:rPr>
          <w:color w:val="auto"/>
          <w:sz w:val="23"/>
          <w:szCs w:val="23"/>
        </w:rPr>
      </w:pPr>
      <w:r>
        <w:rPr>
          <w:color w:val="auto"/>
          <w:sz w:val="23"/>
          <w:szCs w:val="23"/>
        </w:rPr>
        <w:t xml:space="preserve">5. Do sali, w której odbywają się eliminacje konkursowe, uczeń nie może wnosić żadnych urządzeń telekomunikacyjnych i informatycznych. Telefony komórkowe oraz inne urządzenia elektroniczne należy pozostawić poza salą, np. opiekunowi. </w:t>
      </w:r>
    </w:p>
    <w:p w:rsidR="002C1191" w:rsidRDefault="002C1191" w:rsidP="00C26055">
      <w:pPr>
        <w:pStyle w:val="Default"/>
        <w:jc w:val="both"/>
        <w:rPr>
          <w:color w:val="auto"/>
          <w:sz w:val="23"/>
          <w:szCs w:val="23"/>
        </w:rPr>
      </w:pPr>
      <w:r>
        <w:rPr>
          <w:color w:val="auto"/>
          <w:sz w:val="23"/>
          <w:szCs w:val="23"/>
        </w:rPr>
        <w:t xml:space="preserve">6. Uczestnicy konkursu mogą wnieść do sali, w której odbywa się konkurs, wyłącznie małą butelkę wody. </w:t>
      </w:r>
    </w:p>
    <w:p w:rsidR="002C1191" w:rsidRDefault="002C1191" w:rsidP="00C26055">
      <w:pPr>
        <w:pStyle w:val="Default"/>
        <w:jc w:val="both"/>
        <w:rPr>
          <w:color w:val="auto"/>
          <w:sz w:val="23"/>
          <w:szCs w:val="23"/>
        </w:rPr>
      </w:pPr>
      <w:r>
        <w:rPr>
          <w:color w:val="auto"/>
          <w:sz w:val="23"/>
          <w:szCs w:val="23"/>
        </w:rPr>
        <w:t xml:space="preserve">7. W przypadku, gdy w szkole, do której uczęszcza uczeń, nie organizuje się konkursu, uczeń może do niego przystąpić w innej szkole wskazanej przez dyrektora szkoły macierzystej ucznia. </w:t>
      </w:r>
    </w:p>
    <w:p w:rsidR="002C1191" w:rsidRDefault="002C1191" w:rsidP="00C26055">
      <w:pPr>
        <w:pStyle w:val="Default"/>
        <w:jc w:val="both"/>
        <w:rPr>
          <w:color w:val="auto"/>
          <w:sz w:val="23"/>
          <w:szCs w:val="23"/>
        </w:rPr>
      </w:pPr>
      <w:r>
        <w:rPr>
          <w:color w:val="auto"/>
          <w:sz w:val="23"/>
          <w:szCs w:val="23"/>
        </w:rPr>
        <w:t xml:space="preserve">8. Do pierwszego stopnia konkursu przystępują uczniowie na zasadzie dobrowolności; </w:t>
      </w:r>
    </w:p>
    <w:p w:rsidR="002C1191" w:rsidRDefault="002C1191" w:rsidP="00C26055">
      <w:pPr>
        <w:pStyle w:val="Default"/>
        <w:jc w:val="both"/>
        <w:rPr>
          <w:color w:val="auto"/>
          <w:sz w:val="23"/>
          <w:szCs w:val="23"/>
        </w:rPr>
      </w:pPr>
      <w:r>
        <w:rPr>
          <w:color w:val="auto"/>
          <w:sz w:val="23"/>
          <w:szCs w:val="23"/>
        </w:rPr>
        <w:t xml:space="preserve">9. Do drugiego stopnia kwalifikują się uczniowie, którzy na pierwszym stopniu uzyskali wymaganą liczbę punktów, ustaloną przez szkolną komisję konkursową; </w:t>
      </w:r>
    </w:p>
    <w:p w:rsidR="002C1191" w:rsidRDefault="002C1191" w:rsidP="00C26055">
      <w:pPr>
        <w:pStyle w:val="Default"/>
        <w:jc w:val="both"/>
        <w:rPr>
          <w:color w:val="auto"/>
          <w:sz w:val="23"/>
          <w:szCs w:val="23"/>
        </w:rPr>
      </w:pPr>
    </w:p>
    <w:p w:rsidR="002C1191" w:rsidRDefault="002C1191" w:rsidP="00C26055">
      <w:pPr>
        <w:pStyle w:val="Default"/>
        <w:jc w:val="both"/>
        <w:rPr>
          <w:color w:val="auto"/>
          <w:sz w:val="23"/>
          <w:szCs w:val="23"/>
        </w:rPr>
      </w:pPr>
      <w:r>
        <w:rPr>
          <w:b/>
          <w:bCs/>
          <w:color w:val="auto"/>
          <w:sz w:val="23"/>
          <w:szCs w:val="23"/>
        </w:rPr>
        <w:t xml:space="preserve">§ 5. Cele organizacji konkursu </w:t>
      </w:r>
    </w:p>
    <w:p w:rsidR="002C1191" w:rsidRDefault="002C1191" w:rsidP="00C26055">
      <w:pPr>
        <w:pStyle w:val="Default"/>
        <w:jc w:val="both"/>
        <w:rPr>
          <w:color w:val="auto"/>
          <w:sz w:val="23"/>
          <w:szCs w:val="23"/>
        </w:rPr>
      </w:pPr>
      <w:r>
        <w:rPr>
          <w:color w:val="auto"/>
          <w:sz w:val="23"/>
          <w:szCs w:val="23"/>
        </w:rPr>
        <w:t xml:space="preserve">1) rozwijanie uzdolnień i zainteresowań uczniów w zakresie języka francuskiego oraz kultury Francji i krajów frankofońskich, </w:t>
      </w:r>
    </w:p>
    <w:p w:rsidR="002C1191" w:rsidRDefault="002C1191" w:rsidP="00C26055">
      <w:pPr>
        <w:pStyle w:val="Default"/>
        <w:jc w:val="both"/>
        <w:rPr>
          <w:color w:val="auto"/>
          <w:sz w:val="23"/>
          <w:szCs w:val="23"/>
        </w:rPr>
      </w:pPr>
      <w:r>
        <w:rPr>
          <w:color w:val="auto"/>
          <w:sz w:val="23"/>
          <w:szCs w:val="23"/>
        </w:rPr>
        <w:t xml:space="preserve">2) promocja języka francuskiego, </w:t>
      </w:r>
    </w:p>
    <w:p w:rsidR="002C1191" w:rsidRDefault="002C1191" w:rsidP="00C26055">
      <w:pPr>
        <w:pStyle w:val="Default"/>
        <w:jc w:val="both"/>
        <w:rPr>
          <w:color w:val="auto"/>
          <w:sz w:val="23"/>
          <w:szCs w:val="23"/>
        </w:rPr>
      </w:pPr>
      <w:r>
        <w:rPr>
          <w:color w:val="auto"/>
          <w:sz w:val="23"/>
          <w:szCs w:val="23"/>
        </w:rPr>
        <w:t xml:space="preserve">3) tworzenie możliwości do współzawodnictwa uczniów i szkół, do których uczęszczają, </w:t>
      </w:r>
    </w:p>
    <w:p w:rsidR="002C1191" w:rsidRDefault="002C1191" w:rsidP="00C26055">
      <w:pPr>
        <w:pStyle w:val="Default"/>
        <w:jc w:val="both"/>
        <w:rPr>
          <w:b/>
          <w:bCs/>
          <w:color w:val="auto"/>
          <w:sz w:val="23"/>
          <w:szCs w:val="23"/>
        </w:rPr>
      </w:pPr>
      <w:r>
        <w:rPr>
          <w:color w:val="auto"/>
          <w:sz w:val="23"/>
          <w:szCs w:val="23"/>
        </w:rPr>
        <w:t>4) przygotowanie uczniów do podjęcia nauki w szkołach wyższego szczebla poprzez wdrażanie do samokształcenia oraz trafne rozpoznawanie możliwości uczniów</w:t>
      </w:r>
      <w:r>
        <w:rPr>
          <w:b/>
          <w:bCs/>
          <w:color w:val="auto"/>
          <w:sz w:val="23"/>
          <w:szCs w:val="23"/>
        </w:rPr>
        <w:t xml:space="preserve"> </w:t>
      </w:r>
    </w:p>
    <w:p w:rsidR="002C1191" w:rsidRDefault="002C1191" w:rsidP="00C26055">
      <w:pPr>
        <w:pStyle w:val="Default"/>
        <w:jc w:val="both"/>
        <w:rPr>
          <w:b/>
          <w:bCs/>
          <w:color w:val="auto"/>
          <w:sz w:val="23"/>
          <w:szCs w:val="23"/>
        </w:rPr>
      </w:pPr>
    </w:p>
    <w:p w:rsidR="002C1191" w:rsidRDefault="002C1191" w:rsidP="00C26055">
      <w:pPr>
        <w:pStyle w:val="Default"/>
        <w:jc w:val="both"/>
        <w:rPr>
          <w:color w:val="auto"/>
          <w:sz w:val="23"/>
          <w:szCs w:val="23"/>
        </w:rPr>
      </w:pPr>
      <w:r>
        <w:rPr>
          <w:b/>
          <w:bCs/>
          <w:color w:val="auto"/>
          <w:sz w:val="23"/>
          <w:szCs w:val="23"/>
        </w:rPr>
        <w:t>§ 6. Zakres wiedzy i umiejętności na etap szkolny WKP z języka francuskiego</w:t>
      </w:r>
    </w:p>
    <w:p w:rsidR="002C1191" w:rsidRDefault="002C1191" w:rsidP="00C26055">
      <w:pPr>
        <w:pStyle w:val="Default"/>
        <w:jc w:val="both"/>
        <w:rPr>
          <w:color w:val="auto"/>
          <w:sz w:val="23"/>
          <w:szCs w:val="23"/>
        </w:rPr>
      </w:pPr>
      <w:r>
        <w:rPr>
          <w:color w:val="auto"/>
          <w:sz w:val="23"/>
          <w:szCs w:val="23"/>
        </w:rPr>
        <w:t xml:space="preserve">1. Wojewódzki Konkurs Przedmiotowy z Języka Francuskiego dla uczniów szkół podstawowych obejmuje i poszerza treści podstawy programowej z ww. przedmiotu. </w:t>
      </w:r>
    </w:p>
    <w:p w:rsidR="002C1191" w:rsidRDefault="002C1191" w:rsidP="00C26055">
      <w:pPr>
        <w:pStyle w:val="Default"/>
        <w:jc w:val="both"/>
        <w:rPr>
          <w:color w:val="auto"/>
          <w:sz w:val="23"/>
          <w:szCs w:val="23"/>
        </w:rPr>
      </w:pPr>
      <w:r>
        <w:rPr>
          <w:color w:val="auto"/>
          <w:sz w:val="23"/>
          <w:szCs w:val="23"/>
        </w:rPr>
        <w:t xml:space="preserve">2. Szczegółowy zakres wiedzy i umiejętności wymagany na pierwszym stopniu konkursu obejmuje określone treści podstawy programowej przedmiotu ustalone przez szkolną komisję konkursową powołaną przez dyrektora szkoły i stanowi </w:t>
      </w:r>
      <w:r>
        <w:rPr>
          <w:b/>
          <w:bCs/>
          <w:color w:val="auto"/>
          <w:sz w:val="23"/>
          <w:szCs w:val="23"/>
        </w:rPr>
        <w:t xml:space="preserve">ZAŁĄCZNIK NR 1 </w:t>
      </w:r>
      <w:r>
        <w:rPr>
          <w:color w:val="auto"/>
          <w:sz w:val="23"/>
          <w:szCs w:val="23"/>
        </w:rPr>
        <w:t>do niniejszego regulaminu</w:t>
      </w:r>
    </w:p>
    <w:p w:rsidR="002C1191" w:rsidRDefault="002C1191" w:rsidP="00C26055">
      <w:pPr>
        <w:pStyle w:val="Default"/>
        <w:jc w:val="both"/>
        <w:rPr>
          <w:color w:val="auto"/>
          <w:sz w:val="23"/>
          <w:szCs w:val="23"/>
        </w:rPr>
      </w:pPr>
    </w:p>
    <w:p w:rsidR="002C1191" w:rsidRDefault="002C1191" w:rsidP="00C26055">
      <w:pPr>
        <w:pStyle w:val="Default"/>
        <w:jc w:val="both"/>
        <w:rPr>
          <w:color w:val="auto"/>
          <w:sz w:val="23"/>
          <w:szCs w:val="23"/>
        </w:rPr>
      </w:pPr>
      <w:r>
        <w:rPr>
          <w:b/>
          <w:bCs/>
          <w:color w:val="auto"/>
          <w:sz w:val="23"/>
          <w:szCs w:val="23"/>
        </w:rPr>
        <w:t xml:space="preserve">III. Przebieg konkursu </w:t>
      </w:r>
    </w:p>
    <w:p w:rsidR="002C1191" w:rsidRDefault="002C1191" w:rsidP="00C26055">
      <w:pPr>
        <w:pStyle w:val="Default"/>
        <w:jc w:val="both"/>
        <w:rPr>
          <w:color w:val="auto"/>
          <w:sz w:val="23"/>
          <w:szCs w:val="23"/>
        </w:rPr>
      </w:pPr>
    </w:p>
    <w:p w:rsidR="002C1191" w:rsidRDefault="002C1191" w:rsidP="00C26055">
      <w:pPr>
        <w:pStyle w:val="Default"/>
        <w:jc w:val="both"/>
        <w:rPr>
          <w:color w:val="auto"/>
          <w:sz w:val="23"/>
          <w:szCs w:val="23"/>
        </w:rPr>
      </w:pPr>
      <w:r>
        <w:rPr>
          <w:b/>
          <w:bCs/>
          <w:color w:val="auto"/>
          <w:sz w:val="23"/>
          <w:szCs w:val="23"/>
        </w:rPr>
        <w:t>A. Pierwszy stopień  - etap szkolny</w:t>
      </w:r>
    </w:p>
    <w:p w:rsidR="002C1191" w:rsidRDefault="002C1191" w:rsidP="00C26055">
      <w:pPr>
        <w:pStyle w:val="Default"/>
        <w:jc w:val="both"/>
        <w:rPr>
          <w:color w:val="auto"/>
          <w:sz w:val="23"/>
          <w:szCs w:val="23"/>
        </w:rPr>
      </w:pPr>
    </w:p>
    <w:p w:rsidR="002C1191" w:rsidRDefault="002C1191" w:rsidP="00C26055">
      <w:pPr>
        <w:pStyle w:val="Default"/>
        <w:jc w:val="both"/>
        <w:rPr>
          <w:color w:val="auto"/>
          <w:sz w:val="23"/>
          <w:szCs w:val="23"/>
        </w:rPr>
      </w:pPr>
      <w:r>
        <w:rPr>
          <w:b/>
          <w:bCs/>
          <w:color w:val="auto"/>
          <w:sz w:val="23"/>
          <w:szCs w:val="23"/>
        </w:rPr>
        <w:t>§ 7. Za przeprowadzenie pierwszego stopnia konkursu odpowiada dyrektor szkoły</w:t>
      </w:r>
      <w:r>
        <w:rPr>
          <w:color w:val="auto"/>
          <w:sz w:val="23"/>
          <w:szCs w:val="23"/>
        </w:rPr>
        <w:t xml:space="preserve">. </w:t>
      </w:r>
    </w:p>
    <w:p w:rsidR="002C1191" w:rsidRDefault="002C1191" w:rsidP="00C26055">
      <w:pPr>
        <w:pStyle w:val="Default"/>
        <w:jc w:val="both"/>
        <w:rPr>
          <w:color w:val="auto"/>
          <w:sz w:val="23"/>
          <w:szCs w:val="23"/>
        </w:rPr>
      </w:pPr>
    </w:p>
    <w:p w:rsidR="002C1191" w:rsidRDefault="002C1191" w:rsidP="00C26055">
      <w:pPr>
        <w:pStyle w:val="Default"/>
        <w:rPr>
          <w:color w:val="auto"/>
          <w:sz w:val="23"/>
          <w:szCs w:val="23"/>
        </w:rPr>
      </w:pPr>
      <w:r>
        <w:rPr>
          <w:b/>
          <w:bCs/>
          <w:color w:val="auto"/>
          <w:sz w:val="23"/>
          <w:szCs w:val="23"/>
        </w:rPr>
        <w:t xml:space="preserve">§ 8. Zadania dyrektora szkoły przy organizacji pierwszego stopnia: </w:t>
      </w:r>
    </w:p>
    <w:p w:rsidR="002C1191" w:rsidRDefault="002C1191" w:rsidP="00C26055">
      <w:pPr>
        <w:pStyle w:val="Default"/>
        <w:spacing w:after="3770"/>
        <w:rPr>
          <w:color w:val="auto"/>
          <w:sz w:val="23"/>
          <w:szCs w:val="23"/>
        </w:rPr>
      </w:pPr>
      <w:r>
        <w:rPr>
          <w:color w:val="auto"/>
          <w:sz w:val="23"/>
          <w:szCs w:val="23"/>
        </w:rPr>
        <w:t>1. Dyrektor szkoły zobowiązany jest do: 1) powołania szkolnej komisji konkursowej, w skład której wchodzi co najmniej dwóch nauczycieli, w tym co najmniej jeden nauczyciel uczący przedmiotu.                                                                                                                                                     2) zatwierdzenia opracowanych przez szkolną komisję konkursową:                                                                            a) szczegółowego zakresu wiedzy i umiejętności wymaganego na pierwszym stopniu konkursu, który obejmuje określone treści podstawy programowej z Języka Francuskiego ustalone przez szkolną komisję konkursową,                                                                                                                                                           b) arkuszy konkursowych                                                                                                                                                                    c) zasad przeprowadzania konkursu, w tym liczby punktów, które kwalifikują do drugiego stopnia,                                                                                                                                                           3) przekazania uczniom, nauczycielom i rodzicom/opiekunom prawnym informacji dotyczących terminu i miejsca przeprowadzenia pierwszego stopnia konkursu oraz zasad jego organizacji, przebiegu i zakresu wymagań                                                                                                                 4) sporządzenia protokołu pierwszego stopnia konkursu</w:t>
      </w:r>
      <w:r>
        <w:rPr>
          <w:b/>
          <w:bCs/>
          <w:color w:val="auto"/>
          <w:sz w:val="23"/>
          <w:szCs w:val="23"/>
        </w:rPr>
        <w:t xml:space="preserve"> </w:t>
      </w:r>
      <w:r>
        <w:rPr>
          <w:color w:val="auto"/>
          <w:sz w:val="23"/>
          <w:szCs w:val="23"/>
        </w:rPr>
        <w:t xml:space="preserve">oraz wykazu uczniów zakwalifikowanych do stopnia drugiego. Prace uczniów oraz załączniki nr 2 i </w:t>
      </w:r>
      <w:smartTag w:uri="urn:schemas-microsoft-com:office:smarttags" w:element="metricconverter">
        <w:smartTagPr>
          <w:attr w:name="ProductID" w:val="2 A"/>
        </w:smartTagPr>
        <w:r>
          <w:rPr>
            <w:color w:val="auto"/>
            <w:sz w:val="23"/>
            <w:szCs w:val="23"/>
          </w:rPr>
          <w:t>2 A</w:t>
        </w:r>
      </w:smartTag>
      <w:r>
        <w:rPr>
          <w:color w:val="auto"/>
          <w:sz w:val="23"/>
          <w:szCs w:val="23"/>
        </w:rPr>
        <w:t xml:space="preserve"> pozostają w dokumentacji szkoły.                                                                                                       5) przekazania uczestnikom informacji o wynikach pierwszego stopnia konkursu.                                                          6) zgłoszenia, po przeprowadzeniu pierwszego stopnia konkursu, udziału szkoły na drugim stopniu konkursu poprzez wprowadzenie liczby uczniów biorących udział w eliminacjach pierwszego stopnia oraz liczby uczniów zakwalifikowanych do drugiego stopnia.                                                                            2. Wprowadzenia danych, o których mowa powyżej, w przypadku gdy uczeń przystępuje do konkursu w innej szkole, dokonuje dyrektor szkoły macierzystej ucznia na podstawie kopii protokołu przebiegu pierwszego stopnia konkursu przekazanego przez dyrektora szkoły organizującej konkurs.                                                                                                                                                                         </w:t>
      </w:r>
      <w:r>
        <w:rPr>
          <w:b/>
          <w:bCs/>
          <w:color w:val="auto"/>
          <w:sz w:val="23"/>
          <w:szCs w:val="23"/>
        </w:rPr>
        <w:t xml:space="preserve">§ 9. Zadania szkolnych komisji konkursowych                                                                                                                         </w:t>
      </w:r>
      <w:r w:rsidRPr="00782CCC">
        <w:rPr>
          <w:color w:val="auto"/>
          <w:sz w:val="23"/>
          <w:szCs w:val="23"/>
        </w:rPr>
        <w:t>1. Przed rozpoczęciem konkursu, przewodniczący szkolnej komisji konkursowej odbiera od dyrektora szkoły</w:t>
      </w:r>
      <w:r>
        <w:rPr>
          <w:color w:val="auto"/>
          <w:sz w:val="23"/>
          <w:szCs w:val="23"/>
        </w:rPr>
        <w:t xml:space="preserve"> zamkniętą kopertę zawierającą arkusze konkursowe.                                                                         2. Koperta z arkuszami konkursowymi otwierana jest w obecności uczniów – uczestników konkursu.                                                                                                                                                                                                        3. Członkowie komisji opatrują arkusze konkursowe pieczątką szkoły.                                                                                                                                    4. Szkolna komisja konkursowa ustala sposób kodowania prac uczestników.                                                                   5. Po zakończeniu konkursu przewodniczący komisji odbiera od dyrektora przykładowe rozwiązania zadań i schematy punktowania. Komisja sprawdza i ocenia prace uczestników.                           6. Sprawdzone i wypunktowane prace uczestników szkolna komisja konkursowa rozkodowuje, zapisując imię i nazwisko ucznia na stronie tytułowej arkusza w wyznaczonym do tego miejscu.             7. Szkolna komisja konkursowa sporządza protokół z przebiegu konkursu następnie pełną dokumentację przekazuje dyrektorowi szkoły.                                                                                                               8. Członkowie szkolnych komisji konkursowych nie są upoważnieni do ujawniania wyników konkursu. Wyniki przekazuje WYŁĄCZNIE dyrektor szkoły w terminie ogłoszonym na stronie Kuratorium Oświaty w Katowicach w odrębnym komunikacie, zgodnie z trybem ogłoszonym w §22.                                                                                                                                                                                                                   9. Szkolna komisja konkursowa rozpatruje odwołania zgodnie z § 30 ust. 2. Prace uczniów, które w wyniku odwołania uzyskały wymaganą liczbę punktów ustaloną przez komisję konkursową są przesyłane w terminie 2 dni roboczych od daty wpływu odwołania do weryfikacji wojewódzkiej komisji konkursowej. Wojewódzka komisja konkursowa podejmuje ostateczną decyzję o zakwalifikowaniu uczestnika do trzeciego stopnia konkursu.                                                                                                                                    </w:t>
      </w:r>
      <w:r>
        <w:rPr>
          <w:b/>
          <w:bCs/>
          <w:color w:val="auto"/>
          <w:sz w:val="23"/>
          <w:szCs w:val="23"/>
        </w:rPr>
        <w:t xml:space="preserve">§ 10. Postępowanie z zestawami konkursowymi                                                                                                                </w:t>
      </w:r>
      <w:r>
        <w:rPr>
          <w:color w:val="auto"/>
          <w:sz w:val="23"/>
          <w:szCs w:val="23"/>
        </w:rPr>
        <w:t xml:space="preserve">1. Za właściwe zabezpieczenie i ochronę przed nieuprawnionym ujawnieniem zestawu konkursowego – od momentu pobrania ze strony internetowej do czasu zakończenia pisania przez uczestników – odpowiada dyrektor szkoły.                                                                                                                                </w:t>
      </w:r>
      <w:r>
        <w:rPr>
          <w:b/>
          <w:bCs/>
          <w:color w:val="auto"/>
          <w:sz w:val="23"/>
          <w:szCs w:val="23"/>
        </w:rPr>
        <w:t xml:space="preserve">§ 11. Sprawdzanie i weryfikacja prac uczestników po pierwszym, drugim i trzecim stopniu konkursu.                                                                                                                                                                            </w:t>
      </w:r>
      <w:r>
        <w:rPr>
          <w:color w:val="auto"/>
          <w:sz w:val="23"/>
          <w:szCs w:val="23"/>
        </w:rPr>
        <w:t xml:space="preserve">Sprawdzanie prac odbywa się:                                                                                                                                                       1) w przypadku stopnia pierwszego – w szkole, w której odbywa się konkurs, w terminie wyznaczonym przez dyrektora szkoły, przez szkolną komisję konkursową.                                                              </w:t>
      </w:r>
      <w:r>
        <w:rPr>
          <w:b/>
          <w:bCs/>
          <w:color w:val="auto"/>
          <w:sz w:val="23"/>
          <w:szCs w:val="23"/>
        </w:rPr>
        <w:t xml:space="preserve">§ 12. Zasady wglądu do prac konkursowych                                                                                                                           </w:t>
      </w:r>
      <w:r>
        <w:rPr>
          <w:color w:val="auto"/>
          <w:sz w:val="23"/>
          <w:szCs w:val="23"/>
        </w:rPr>
        <w:t xml:space="preserve">1. Prawo wglądu do pracy mają wyłącznie uczestnicy konkursu po okazaniu legitymacji szkolnej i ich rodzice/prawni opiekunowie po okazaniu dowodu osobistego.                                                                                 2. Prace konkursowe mogą być udostępnione do wglądu wyłącznie:                                                                                1) uczestnikom konkursu,                                                                                                                                                                                   2) uczestnikom konkursu w obecności rodziców/prawnych opiekunów,                                                          3) rodzicom lub prawnym opiekunom ucznia,                                                                                    w obecności:                                                                                                                                                                                                     1) dyrektora szkoły w przypadku pierwszego stopnia konkursu                                                                              2. Udostępnienie pracy konkursowej trwa co najwyżej 15 minut. Praca konkursowa nie może być kopiowana, możliwe jest natomiast jej fotografowanie.                                                                                                                     3. Korzystanie z urządzeń telekomunikacyjnych w celach innych niż fotografowanie prac jest zabronione.                                                                                                                                                                                                      </w:t>
      </w:r>
      <w:r>
        <w:rPr>
          <w:b/>
          <w:bCs/>
          <w:color w:val="auto"/>
          <w:sz w:val="23"/>
          <w:szCs w:val="23"/>
        </w:rPr>
        <w:t xml:space="preserve">§ 13. Tryb wnoszenia i rozpatrywania zastrzeżeń w zakresie sprawdzania i oceniania prac uczestników konkursu                                                                                                                                                                        </w:t>
      </w:r>
      <w:r>
        <w:rPr>
          <w:color w:val="auto"/>
          <w:sz w:val="23"/>
          <w:szCs w:val="23"/>
        </w:rPr>
        <w:t xml:space="preserve">1. Rodzice/prawni opiekunowie ucznia mogą wnieść na piśmie zastrzeżenia w zakresie sprawdzania i oceniania prac uczestników konkursu w terminie do 4 dni roboczych (decyduje data wpływu odpowiednio do przewodniczącego komisji szkolnej lub przewodniczącego wojewódzkiej komisji konkursowej) od daty ogłoszenia zatwierdzonej listy uczestników danego stopnia w przypadku:                                                                                                                                          1) pierwszego stopnia – do siedziby szkolnej komisji konkursowej;                                                            2. Tryb rozpatrywania zastrzeżeń na pierwszym stopniu.                                                                                                           1) Szkolna komisja konkursowa rozpatruje wniesione zastrzeżenia po pierwszym stopniu w terminie do 3 dni roboczych od daty wpływu zastrzeżenia.                                                                                                         2) Rozstrzygnięcie szkolnej komisji konkursowej na pierwszym stopniu konkursu jest ostateczne. </w:t>
      </w: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Default="002C1191" w:rsidP="00782CCC">
      <w:pPr>
        <w:tabs>
          <w:tab w:val="left" w:pos="284"/>
        </w:tabs>
        <w:spacing w:line="276" w:lineRule="auto"/>
        <w:jc w:val="right"/>
        <w:rPr>
          <w:b/>
          <w:sz w:val="24"/>
        </w:rPr>
      </w:pPr>
    </w:p>
    <w:p w:rsidR="002C1191" w:rsidRPr="001505AB" w:rsidRDefault="002C1191" w:rsidP="00782CCC">
      <w:pPr>
        <w:tabs>
          <w:tab w:val="left" w:pos="284"/>
        </w:tabs>
        <w:spacing w:line="276" w:lineRule="auto"/>
        <w:jc w:val="right"/>
        <w:rPr>
          <w:b/>
          <w:sz w:val="24"/>
        </w:rPr>
      </w:pPr>
      <w:r w:rsidRPr="001505AB">
        <w:rPr>
          <w:b/>
          <w:sz w:val="24"/>
        </w:rPr>
        <w:t>ZAŁĄCZNIK NR 1</w:t>
      </w:r>
    </w:p>
    <w:p w:rsidR="002C1191" w:rsidRDefault="002C1191" w:rsidP="00782CCC">
      <w:pPr>
        <w:tabs>
          <w:tab w:val="left" w:pos="284"/>
        </w:tabs>
        <w:spacing w:line="276" w:lineRule="auto"/>
        <w:rPr>
          <w:sz w:val="24"/>
        </w:rPr>
      </w:pPr>
    </w:p>
    <w:p w:rsidR="002C1191" w:rsidRDefault="002C1191" w:rsidP="00782CCC">
      <w:pPr>
        <w:tabs>
          <w:tab w:val="left" w:pos="284"/>
        </w:tabs>
        <w:spacing w:line="276" w:lineRule="auto"/>
        <w:rPr>
          <w:sz w:val="24"/>
        </w:rPr>
      </w:pPr>
    </w:p>
    <w:p w:rsidR="002C1191" w:rsidRDefault="002C1191" w:rsidP="00782CCC">
      <w:pPr>
        <w:tabs>
          <w:tab w:val="left" w:pos="284"/>
        </w:tabs>
        <w:spacing w:line="276" w:lineRule="auto"/>
        <w:jc w:val="center"/>
        <w:rPr>
          <w:b/>
          <w:sz w:val="32"/>
          <w:szCs w:val="32"/>
        </w:rPr>
      </w:pPr>
      <w:r>
        <w:rPr>
          <w:b/>
          <w:sz w:val="32"/>
          <w:szCs w:val="32"/>
        </w:rPr>
        <w:t xml:space="preserve">Zakres treści obowiązujących </w:t>
      </w:r>
    </w:p>
    <w:p w:rsidR="002C1191" w:rsidRPr="005E4131" w:rsidRDefault="002C1191" w:rsidP="00782CCC">
      <w:pPr>
        <w:tabs>
          <w:tab w:val="left" w:pos="284"/>
        </w:tabs>
        <w:spacing w:line="276" w:lineRule="auto"/>
        <w:jc w:val="center"/>
        <w:rPr>
          <w:b/>
          <w:sz w:val="32"/>
          <w:szCs w:val="32"/>
        </w:rPr>
      </w:pPr>
      <w:r w:rsidRPr="005E4131">
        <w:rPr>
          <w:b/>
          <w:sz w:val="32"/>
          <w:szCs w:val="32"/>
        </w:rPr>
        <w:t xml:space="preserve">podczas I stopnia Wojewódzkiego Konkursu Przedmiotowego </w:t>
      </w:r>
    </w:p>
    <w:p w:rsidR="002C1191" w:rsidRPr="005E4131" w:rsidRDefault="002C1191" w:rsidP="00782CCC">
      <w:pPr>
        <w:tabs>
          <w:tab w:val="left" w:pos="284"/>
        </w:tabs>
        <w:spacing w:line="276" w:lineRule="auto"/>
        <w:jc w:val="center"/>
        <w:rPr>
          <w:b/>
          <w:sz w:val="32"/>
          <w:szCs w:val="32"/>
        </w:rPr>
      </w:pPr>
      <w:r w:rsidRPr="005E4131">
        <w:rPr>
          <w:b/>
          <w:sz w:val="32"/>
          <w:szCs w:val="32"/>
        </w:rPr>
        <w:t xml:space="preserve">z Języka Francuskiego </w:t>
      </w:r>
    </w:p>
    <w:p w:rsidR="002C1191" w:rsidRPr="005E4131" w:rsidRDefault="002C1191" w:rsidP="00782CCC">
      <w:pPr>
        <w:tabs>
          <w:tab w:val="left" w:pos="284"/>
        </w:tabs>
        <w:spacing w:line="276" w:lineRule="auto"/>
        <w:jc w:val="center"/>
        <w:rPr>
          <w:b/>
          <w:sz w:val="32"/>
          <w:szCs w:val="32"/>
        </w:rPr>
      </w:pPr>
      <w:r w:rsidRPr="005E4131">
        <w:rPr>
          <w:b/>
          <w:sz w:val="32"/>
          <w:szCs w:val="32"/>
        </w:rPr>
        <w:t>w roku szkolnym 202</w:t>
      </w:r>
      <w:r>
        <w:rPr>
          <w:b/>
          <w:sz w:val="32"/>
          <w:szCs w:val="32"/>
        </w:rPr>
        <w:t>3</w:t>
      </w:r>
      <w:r w:rsidRPr="005E4131">
        <w:rPr>
          <w:b/>
          <w:sz w:val="32"/>
          <w:szCs w:val="32"/>
        </w:rPr>
        <w:t xml:space="preserve"> / 202</w:t>
      </w:r>
      <w:r>
        <w:rPr>
          <w:b/>
          <w:sz w:val="32"/>
          <w:szCs w:val="32"/>
        </w:rPr>
        <w:t>4</w:t>
      </w:r>
    </w:p>
    <w:p w:rsidR="002C1191" w:rsidRDefault="002C1191" w:rsidP="00782CCC"/>
    <w:p w:rsidR="002C1191" w:rsidRPr="007619BB" w:rsidRDefault="002C1191" w:rsidP="00782CCC">
      <w:pPr>
        <w:spacing w:line="276" w:lineRule="auto"/>
        <w:rPr>
          <w:b/>
          <w:sz w:val="24"/>
          <w:szCs w:val="24"/>
        </w:rPr>
      </w:pPr>
      <w:r w:rsidRPr="007619BB">
        <w:rPr>
          <w:b/>
          <w:sz w:val="24"/>
          <w:szCs w:val="24"/>
        </w:rPr>
        <w:t>Obszary umiejętności</w:t>
      </w:r>
    </w:p>
    <w:p w:rsidR="002C1191" w:rsidRPr="006F108E" w:rsidRDefault="002C1191">
      <w:pPr>
        <w:widowControl/>
        <w:numPr>
          <w:ilvl w:val="0"/>
          <w:numId w:val="1"/>
        </w:numPr>
        <w:autoSpaceDE/>
        <w:autoSpaceDN/>
        <w:spacing w:line="276" w:lineRule="auto"/>
        <w:jc w:val="both"/>
        <w:rPr>
          <w:color w:val="000000"/>
          <w:sz w:val="24"/>
          <w:szCs w:val="24"/>
        </w:rPr>
      </w:pPr>
      <w:r w:rsidRPr="006F108E">
        <w:rPr>
          <w:color w:val="000000"/>
          <w:sz w:val="24"/>
          <w:szCs w:val="24"/>
        </w:rPr>
        <w:t>Rozumienie prostych wypowiedzi pisemnych (listy, e-maile, kartki pocztowe, wiadomości, teksty narracyjne).</w:t>
      </w:r>
    </w:p>
    <w:p w:rsidR="002C1191" w:rsidRPr="006F108E" w:rsidRDefault="002C1191">
      <w:pPr>
        <w:widowControl/>
        <w:numPr>
          <w:ilvl w:val="0"/>
          <w:numId w:val="1"/>
        </w:numPr>
        <w:autoSpaceDE/>
        <w:autoSpaceDN/>
        <w:spacing w:line="276" w:lineRule="auto"/>
        <w:jc w:val="both"/>
        <w:rPr>
          <w:color w:val="000000"/>
          <w:sz w:val="24"/>
          <w:szCs w:val="24"/>
        </w:rPr>
      </w:pPr>
      <w:r w:rsidRPr="006F108E">
        <w:rPr>
          <w:color w:val="000000"/>
          <w:sz w:val="24"/>
          <w:szCs w:val="24"/>
        </w:rPr>
        <w:t>Tworzenie prostych i zrozumiałych wypowiedzi pisemnych:</w:t>
      </w:r>
    </w:p>
    <w:p w:rsidR="002C1191" w:rsidRPr="006F108E" w:rsidRDefault="002C1191">
      <w:pPr>
        <w:widowControl/>
        <w:numPr>
          <w:ilvl w:val="1"/>
          <w:numId w:val="1"/>
        </w:numPr>
        <w:autoSpaceDE/>
        <w:autoSpaceDN/>
        <w:spacing w:line="276" w:lineRule="auto"/>
        <w:jc w:val="both"/>
        <w:rPr>
          <w:color w:val="000000"/>
          <w:sz w:val="24"/>
          <w:szCs w:val="24"/>
        </w:rPr>
      </w:pPr>
      <w:r w:rsidRPr="006F108E">
        <w:rPr>
          <w:color w:val="000000"/>
          <w:sz w:val="24"/>
          <w:szCs w:val="24"/>
        </w:rPr>
        <w:t>opisywanie ludzi, przedmiotów, miejsc i zjawisk,</w:t>
      </w:r>
    </w:p>
    <w:p w:rsidR="002C1191" w:rsidRPr="006F108E" w:rsidRDefault="002C1191">
      <w:pPr>
        <w:widowControl/>
        <w:numPr>
          <w:ilvl w:val="1"/>
          <w:numId w:val="1"/>
        </w:numPr>
        <w:autoSpaceDE/>
        <w:autoSpaceDN/>
        <w:spacing w:line="276" w:lineRule="auto"/>
        <w:jc w:val="both"/>
        <w:rPr>
          <w:color w:val="000000"/>
          <w:sz w:val="24"/>
          <w:szCs w:val="24"/>
        </w:rPr>
      </w:pPr>
      <w:r w:rsidRPr="006F108E">
        <w:rPr>
          <w:color w:val="000000"/>
          <w:sz w:val="24"/>
          <w:szCs w:val="24"/>
        </w:rPr>
        <w:t>opisywanie i opowiadanie o czynnościach i wydarzeniach z życia codziennego,</w:t>
      </w:r>
    </w:p>
    <w:p w:rsidR="002C1191" w:rsidRPr="006F108E" w:rsidRDefault="002C1191">
      <w:pPr>
        <w:widowControl/>
        <w:numPr>
          <w:ilvl w:val="1"/>
          <w:numId w:val="1"/>
        </w:numPr>
        <w:autoSpaceDE/>
        <w:autoSpaceDN/>
        <w:spacing w:line="276" w:lineRule="auto"/>
        <w:jc w:val="both"/>
        <w:rPr>
          <w:color w:val="000000"/>
          <w:sz w:val="24"/>
          <w:szCs w:val="24"/>
        </w:rPr>
      </w:pPr>
      <w:r w:rsidRPr="006F108E">
        <w:rPr>
          <w:color w:val="000000"/>
          <w:sz w:val="24"/>
          <w:szCs w:val="24"/>
        </w:rPr>
        <w:t>przedstawianie faktów z teraźniejszości,</w:t>
      </w:r>
    </w:p>
    <w:p w:rsidR="002C1191" w:rsidRPr="006F108E" w:rsidRDefault="002C1191">
      <w:pPr>
        <w:widowControl/>
        <w:numPr>
          <w:ilvl w:val="1"/>
          <w:numId w:val="1"/>
        </w:numPr>
        <w:autoSpaceDE/>
        <w:autoSpaceDN/>
        <w:spacing w:line="276" w:lineRule="auto"/>
        <w:jc w:val="both"/>
        <w:rPr>
          <w:color w:val="000000"/>
          <w:sz w:val="24"/>
          <w:szCs w:val="24"/>
        </w:rPr>
      </w:pPr>
      <w:r w:rsidRPr="006F108E">
        <w:rPr>
          <w:color w:val="000000"/>
          <w:sz w:val="24"/>
          <w:szCs w:val="24"/>
        </w:rPr>
        <w:t>umiejscowienie w czasie i przestrzeni.</w:t>
      </w:r>
    </w:p>
    <w:p w:rsidR="002C1191" w:rsidRPr="006F108E" w:rsidRDefault="002C1191">
      <w:pPr>
        <w:widowControl/>
        <w:numPr>
          <w:ilvl w:val="0"/>
          <w:numId w:val="1"/>
        </w:numPr>
        <w:autoSpaceDE/>
        <w:autoSpaceDN/>
        <w:spacing w:line="276" w:lineRule="auto"/>
        <w:jc w:val="both"/>
        <w:rPr>
          <w:color w:val="000000"/>
          <w:sz w:val="24"/>
          <w:szCs w:val="24"/>
        </w:rPr>
      </w:pPr>
      <w:r w:rsidRPr="006F108E">
        <w:rPr>
          <w:color w:val="000000"/>
          <w:sz w:val="24"/>
          <w:szCs w:val="24"/>
        </w:rPr>
        <w:t>Uzyskiwanie i przekazywanie informacji i wyjaśnień.</w:t>
      </w:r>
    </w:p>
    <w:p w:rsidR="002C1191" w:rsidRPr="007619BB" w:rsidRDefault="002C1191" w:rsidP="00782CCC">
      <w:pPr>
        <w:spacing w:line="276" w:lineRule="auto"/>
        <w:rPr>
          <w:b/>
          <w:sz w:val="24"/>
          <w:szCs w:val="24"/>
        </w:rPr>
      </w:pPr>
    </w:p>
    <w:p w:rsidR="002C1191" w:rsidRPr="007619BB" w:rsidRDefault="002C1191" w:rsidP="00782CCC">
      <w:pPr>
        <w:spacing w:line="276" w:lineRule="auto"/>
        <w:rPr>
          <w:b/>
          <w:sz w:val="24"/>
          <w:szCs w:val="24"/>
        </w:rPr>
      </w:pPr>
      <w:r w:rsidRPr="007619BB">
        <w:rPr>
          <w:b/>
          <w:sz w:val="24"/>
          <w:szCs w:val="24"/>
        </w:rPr>
        <w:t>Gramatyka</w:t>
      </w:r>
    </w:p>
    <w:p w:rsidR="002C1191" w:rsidRDefault="002C1191">
      <w:pPr>
        <w:widowControl/>
        <w:numPr>
          <w:ilvl w:val="0"/>
          <w:numId w:val="2"/>
        </w:numPr>
        <w:tabs>
          <w:tab w:val="num" w:pos="540"/>
        </w:tabs>
        <w:autoSpaceDE/>
        <w:autoSpaceDN/>
        <w:spacing w:line="276" w:lineRule="auto"/>
        <w:ind w:left="540" w:hanging="540"/>
        <w:jc w:val="both"/>
        <w:rPr>
          <w:sz w:val="24"/>
          <w:szCs w:val="24"/>
        </w:rPr>
      </w:pPr>
      <w:r w:rsidRPr="007619BB">
        <w:rPr>
          <w:sz w:val="24"/>
          <w:szCs w:val="24"/>
        </w:rPr>
        <w:t xml:space="preserve">Rodzaj </w:t>
      </w:r>
      <w:r>
        <w:rPr>
          <w:sz w:val="24"/>
          <w:szCs w:val="24"/>
        </w:rPr>
        <w:t>męski i żeński przymiotników.</w:t>
      </w:r>
    </w:p>
    <w:p w:rsidR="002C1191" w:rsidRPr="007619BB" w:rsidRDefault="002C1191">
      <w:pPr>
        <w:widowControl/>
        <w:numPr>
          <w:ilvl w:val="0"/>
          <w:numId w:val="2"/>
        </w:numPr>
        <w:tabs>
          <w:tab w:val="num" w:pos="540"/>
        </w:tabs>
        <w:autoSpaceDE/>
        <w:autoSpaceDN/>
        <w:spacing w:line="276" w:lineRule="auto"/>
        <w:ind w:left="540" w:hanging="540"/>
        <w:jc w:val="both"/>
        <w:rPr>
          <w:sz w:val="24"/>
          <w:szCs w:val="24"/>
        </w:rPr>
      </w:pPr>
      <w:r>
        <w:rPr>
          <w:sz w:val="24"/>
          <w:szCs w:val="24"/>
        </w:rPr>
        <w:t>Zaimki przymiotne dzierżawcze i wskazujące</w:t>
      </w:r>
    </w:p>
    <w:p w:rsidR="002C1191" w:rsidRPr="00FC1968" w:rsidRDefault="002C1191">
      <w:pPr>
        <w:widowControl/>
        <w:numPr>
          <w:ilvl w:val="0"/>
          <w:numId w:val="2"/>
        </w:numPr>
        <w:tabs>
          <w:tab w:val="num" w:pos="540"/>
        </w:tabs>
        <w:autoSpaceDE/>
        <w:autoSpaceDN/>
        <w:spacing w:line="276" w:lineRule="auto"/>
        <w:ind w:left="540" w:hanging="540"/>
        <w:jc w:val="both"/>
        <w:rPr>
          <w:i/>
          <w:sz w:val="24"/>
          <w:szCs w:val="24"/>
        </w:rPr>
      </w:pPr>
      <w:r>
        <w:rPr>
          <w:sz w:val="24"/>
          <w:szCs w:val="24"/>
        </w:rPr>
        <w:t xml:space="preserve">Czasowniki I </w:t>
      </w:r>
      <w:r w:rsidRPr="00FC1968">
        <w:rPr>
          <w:i/>
          <w:sz w:val="24"/>
          <w:szCs w:val="24"/>
        </w:rPr>
        <w:t>(-er)</w:t>
      </w:r>
      <w:r>
        <w:rPr>
          <w:sz w:val="24"/>
          <w:szCs w:val="24"/>
        </w:rPr>
        <w:t xml:space="preserve">, II </w:t>
      </w:r>
      <w:r w:rsidRPr="00FD253D">
        <w:rPr>
          <w:i/>
          <w:iCs/>
          <w:sz w:val="24"/>
          <w:szCs w:val="24"/>
        </w:rPr>
        <w:t>(-ir)</w:t>
      </w:r>
      <w:r>
        <w:rPr>
          <w:sz w:val="24"/>
          <w:szCs w:val="24"/>
        </w:rPr>
        <w:t xml:space="preserve"> oraz III grupy (</w:t>
      </w:r>
      <w:r w:rsidRPr="00FC1968">
        <w:rPr>
          <w:i/>
          <w:sz w:val="24"/>
          <w:szCs w:val="24"/>
        </w:rPr>
        <w:t>avoir, être</w:t>
      </w:r>
      <w:r>
        <w:rPr>
          <w:sz w:val="24"/>
          <w:szCs w:val="24"/>
        </w:rPr>
        <w:t xml:space="preserve">, </w:t>
      </w:r>
      <w:r w:rsidRPr="00FC1968">
        <w:rPr>
          <w:i/>
          <w:sz w:val="24"/>
          <w:szCs w:val="24"/>
        </w:rPr>
        <w:t>aller, faire,</w:t>
      </w:r>
      <w:r>
        <w:rPr>
          <w:i/>
          <w:sz w:val="24"/>
          <w:szCs w:val="24"/>
        </w:rPr>
        <w:t xml:space="preserve"> prendre, mettre</w:t>
      </w:r>
      <w:r>
        <w:rPr>
          <w:sz w:val="24"/>
          <w:szCs w:val="24"/>
        </w:rPr>
        <w:t xml:space="preserve">, </w:t>
      </w:r>
      <w:r w:rsidRPr="00FD253D">
        <w:rPr>
          <w:i/>
          <w:iCs/>
          <w:sz w:val="24"/>
          <w:szCs w:val="24"/>
        </w:rPr>
        <w:t>venir</w:t>
      </w:r>
      <w:r>
        <w:rPr>
          <w:i/>
          <w:iCs/>
          <w:sz w:val="24"/>
          <w:szCs w:val="24"/>
        </w:rPr>
        <w:t xml:space="preserve">), </w:t>
      </w:r>
      <w:r w:rsidRPr="00C163F4">
        <w:rPr>
          <w:sz w:val="24"/>
          <w:szCs w:val="24"/>
        </w:rPr>
        <w:t>a także czasowniki zwrotne</w:t>
      </w:r>
      <w:r w:rsidRPr="00FD253D">
        <w:rPr>
          <w:i/>
          <w:iCs/>
          <w:sz w:val="24"/>
          <w:szCs w:val="24"/>
        </w:rPr>
        <w:t xml:space="preserve"> </w:t>
      </w:r>
      <w:r>
        <w:rPr>
          <w:sz w:val="24"/>
          <w:szCs w:val="24"/>
        </w:rPr>
        <w:t xml:space="preserve">w czasie </w:t>
      </w:r>
      <w:r w:rsidRPr="007619BB">
        <w:rPr>
          <w:sz w:val="24"/>
          <w:szCs w:val="24"/>
        </w:rPr>
        <w:t>teraźniejszy</w:t>
      </w:r>
      <w:r>
        <w:rPr>
          <w:sz w:val="24"/>
          <w:szCs w:val="24"/>
        </w:rPr>
        <w:t>m</w:t>
      </w:r>
    </w:p>
    <w:p w:rsidR="002C1191" w:rsidRDefault="002C1191">
      <w:pPr>
        <w:pStyle w:val="ListParagraph"/>
        <w:numPr>
          <w:ilvl w:val="0"/>
          <w:numId w:val="2"/>
        </w:numPr>
        <w:tabs>
          <w:tab w:val="clear" w:pos="1440"/>
        </w:tabs>
        <w:ind w:left="567" w:hanging="567"/>
        <w:jc w:val="both"/>
        <w:rPr>
          <w:sz w:val="24"/>
          <w:szCs w:val="24"/>
        </w:rPr>
      </w:pPr>
      <w:r w:rsidRPr="00CF5B79">
        <w:rPr>
          <w:sz w:val="24"/>
          <w:szCs w:val="24"/>
        </w:rPr>
        <w:t>Tryb rozkazujący</w:t>
      </w:r>
    </w:p>
    <w:p w:rsidR="002C1191" w:rsidRDefault="002C1191">
      <w:pPr>
        <w:pStyle w:val="ListParagraph"/>
        <w:numPr>
          <w:ilvl w:val="0"/>
          <w:numId w:val="2"/>
        </w:numPr>
        <w:tabs>
          <w:tab w:val="clear" w:pos="1440"/>
        </w:tabs>
        <w:ind w:left="567" w:hanging="567"/>
        <w:jc w:val="both"/>
        <w:rPr>
          <w:sz w:val="24"/>
          <w:szCs w:val="24"/>
        </w:rPr>
      </w:pPr>
      <w:r w:rsidRPr="00CF5B79">
        <w:rPr>
          <w:sz w:val="24"/>
          <w:szCs w:val="24"/>
        </w:rPr>
        <w:t>Zdanie oznajmujące, pytające i przeczące</w:t>
      </w:r>
    </w:p>
    <w:p w:rsidR="002C1191" w:rsidRPr="00CF5B79" w:rsidRDefault="002C1191">
      <w:pPr>
        <w:pStyle w:val="ListParagraph"/>
        <w:numPr>
          <w:ilvl w:val="0"/>
          <w:numId w:val="2"/>
        </w:numPr>
        <w:tabs>
          <w:tab w:val="clear" w:pos="1440"/>
        </w:tabs>
        <w:ind w:left="567" w:hanging="567"/>
        <w:jc w:val="both"/>
        <w:rPr>
          <w:sz w:val="24"/>
          <w:szCs w:val="24"/>
        </w:rPr>
      </w:pPr>
      <w:r w:rsidRPr="00CF5B79">
        <w:rPr>
          <w:sz w:val="24"/>
          <w:szCs w:val="24"/>
        </w:rPr>
        <w:t>Przyimki przed środkami transportu i okolicznikiem miejsca</w:t>
      </w:r>
    </w:p>
    <w:p w:rsidR="002C1191" w:rsidRPr="00782CCC" w:rsidRDefault="002C1191">
      <w:pPr>
        <w:widowControl/>
        <w:numPr>
          <w:ilvl w:val="0"/>
          <w:numId w:val="2"/>
        </w:numPr>
        <w:tabs>
          <w:tab w:val="num" w:pos="540"/>
        </w:tabs>
        <w:autoSpaceDE/>
        <w:autoSpaceDN/>
        <w:spacing w:line="276" w:lineRule="auto"/>
        <w:ind w:left="540" w:hanging="540"/>
        <w:jc w:val="both"/>
        <w:rPr>
          <w:sz w:val="24"/>
          <w:szCs w:val="24"/>
          <w:lang w:val="en-US"/>
        </w:rPr>
      </w:pPr>
      <w:r w:rsidRPr="00782CCC">
        <w:rPr>
          <w:sz w:val="24"/>
          <w:szCs w:val="24"/>
          <w:lang w:val="en-US"/>
        </w:rPr>
        <w:t xml:space="preserve">Zaimki pytające: </w:t>
      </w:r>
      <w:r w:rsidRPr="00782CCC">
        <w:rPr>
          <w:i/>
          <w:sz w:val="24"/>
          <w:szCs w:val="24"/>
          <w:lang w:val="en-US"/>
        </w:rPr>
        <w:t>qui, que, quel, combien, comment, où, quand</w:t>
      </w:r>
      <w:r w:rsidRPr="00782CCC">
        <w:rPr>
          <w:sz w:val="24"/>
          <w:szCs w:val="24"/>
          <w:lang w:val="en-US"/>
        </w:rPr>
        <w:t xml:space="preserve">. </w:t>
      </w:r>
    </w:p>
    <w:p w:rsidR="002C1191" w:rsidRPr="00782CCC" w:rsidRDefault="002C1191" w:rsidP="00782CCC">
      <w:pPr>
        <w:spacing w:line="276" w:lineRule="auto"/>
        <w:rPr>
          <w:b/>
          <w:sz w:val="24"/>
          <w:szCs w:val="24"/>
          <w:lang w:val="en-US"/>
        </w:rPr>
      </w:pPr>
    </w:p>
    <w:p w:rsidR="002C1191" w:rsidRPr="007619BB" w:rsidRDefault="002C1191" w:rsidP="00782CCC">
      <w:pPr>
        <w:spacing w:line="276" w:lineRule="auto"/>
        <w:rPr>
          <w:b/>
          <w:sz w:val="24"/>
          <w:szCs w:val="24"/>
        </w:rPr>
      </w:pPr>
      <w:r w:rsidRPr="007619BB">
        <w:rPr>
          <w:b/>
          <w:sz w:val="24"/>
          <w:szCs w:val="24"/>
        </w:rPr>
        <w:t>Zakres leksykalny</w:t>
      </w:r>
    </w:p>
    <w:p w:rsidR="002C1191" w:rsidRDefault="002C1191">
      <w:pPr>
        <w:widowControl/>
        <w:numPr>
          <w:ilvl w:val="0"/>
          <w:numId w:val="3"/>
        </w:numPr>
        <w:tabs>
          <w:tab w:val="num" w:pos="540"/>
        </w:tabs>
        <w:autoSpaceDE/>
        <w:autoSpaceDN/>
        <w:spacing w:line="276" w:lineRule="auto"/>
        <w:ind w:left="540" w:hanging="540"/>
        <w:jc w:val="both"/>
        <w:rPr>
          <w:color w:val="000000"/>
          <w:sz w:val="24"/>
          <w:szCs w:val="24"/>
        </w:rPr>
      </w:pPr>
      <w:r w:rsidRPr="00C163F4">
        <w:rPr>
          <w:color w:val="000000"/>
          <w:sz w:val="24"/>
          <w:szCs w:val="24"/>
        </w:rPr>
        <w:t>Człowiek – dane osobowe, cechy charakteru, zainteresowania, upodobania.</w:t>
      </w:r>
    </w:p>
    <w:p w:rsidR="002C1191" w:rsidRPr="00C163F4" w:rsidRDefault="002C1191">
      <w:pPr>
        <w:widowControl/>
        <w:numPr>
          <w:ilvl w:val="0"/>
          <w:numId w:val="3"/>
        </w:numPr>
        <w:tabs>
          <w:tab w:val="num" w:pos="540"/>
        </w:tabs>
        <w:autoSpaceDE/>
        <w:autoSpaceDN/>
        <w:spacing w:line="276" w:lineRule="auto"/>
        <w:ind w:left="540" w:hanging="540"/>
        <w:jc w:val="both"/>
        <w:rPr>
          <w:color w:val="000000"/>
          <w:sz w:val="24"/>
          <w:szCs w:val="24"/>
        </w:rPr>
      </w:pPr>
      <w:r w:rsidRPr="00C163F4">
        <w:rPr>
          <w:color w:val="000000"/>
          <w:sz w:val="24"/>
          <w:szCs w:val="24"/>
        </w:rPr>
        <w:t>Dom</w:t>
      </w:r>
      <w:r>
        <w:rPr>
          <w:color w:val="000000"/>
          <w:sz w:val="24"/>
          <w:szCs w:val="24"/>
        </w:rPr>
        <w:t xml:space="preserve"> – obowiązki domowe</w:t>
      </w:r>
    </w:p>
    <w:p w:rsidR="002C1191" w:rsidRPr="00C163F4" w:rsidRDefault="002C1191">
      <w:pPr>
        <w:widowControl/>
        <w:numPr>
          <w:ilvl w:val="0"/>
          <w:numId w:val="3"/>
        </w:numPr>
        <w:tabs>
          <w:tab w:val="num" w:pos="540"/>
        </w:tabs>
        <w:autoSpaceDE/>
        <w:autoSpaceDN/>
        <w:spacing w:line="276" w:lineRule="auto"/>
        <w:ind w:left="540" w:hanging="540"/>
        <w:jc w:val="both"/>
        <w:rPr>
          <w:color w:val="000000"/>
          <w:sz w:val="24"/>
          <w:szCs w:val="24"/>
        </w:rPr>
      </w:pPr>
      <w:r w:rsidRPr="00C163F4">
        <w:rPr>
          <w:color w:val="000000"/>
          <w:sz w:val="24"/>
          <w:szCs w:val="24"/>
        </w:rPr>
        <w:t>Życie rodzinne i towarzyskie – członkowie rodziny, znajomi i przyjaciele, określanie czasu, formy spędzania wolnego czasu, czynności dnia codziennego.</w:t>
      </w:r>
    </w:p>
    <w:p w:rsidR="002C1191" w:rsidRPr="00C163F4" w:rsidRDefault="002C1191">
      <w:pPr>
        <w:widowControl/>
        <w:numPr>
          <w:ilvl w:val="0"/>
          <w:numId w:val="3"/>
        </w:numPr>
        <w:tabs>
          <w:tab w:val="num" w:pos="540"/>
        </w:tabs>
        <w:autoSpaceDE/>
        <w:autoSpaceDN/>
        <w:spacing w:line="276" w:lineRule="auto"/>
        <w:ind w:left="540" w:hanging="540"/>
        <w:jc w:val="both"/>
        <w:rPr>
          <w:color w:val="000000"/>
          <w:sz w:val="24"/>
          <w:szCs w:val="24"/>
        </w:rPr>
      </w:pPr>
      <w:r w:rsidRPr="00C163F4">
        <w:rPr>
          <w:sz w:val="24"/>
          <w:szCs w:val="24"/>
        </w:rPr>
        <w:t>Żywienie – artykuły spożywcze, posiłki i ich przygotowanie.</w:t>
      </w:r>
    </w:p>
    <w:p w:rsidR="002C1191" w:rsidRPr="00C163F4" w:rsidRDefault="002C1191">
      <w:pPr>
        <w:widowControl/>
        <w:numPr>
          <w:ilvl w:val="0"/>
          <w:numId w:val="3"/>
        </w:numPr>
        <w:tabs>
          <w:tab w:val="num" w:pos="540"/>
        </w:tabs>
        <w:autoSpaceDE/>
        <w:autoSpaceDN/>
        <w:spacing w:line="276" w:lineRule="auto"/>
        <w:ind w:left="540" w:hanging="540"/>
        <w:jc w:val="both"/>
        <w:rPr>
          <w:color w:val="000000"/>
          <w:sz w:val="24"/>
          <w:szCs w:val="24"/>
        </w:rPr>
      </w:pPr>
      <w:r w:rsidRPr="00C163F4">
        <w:rPr>
          <w:color w:val="000000"/>
          <w:sz w:val="24"/>
          <w:szCs w:val="24"/>
        </w:rPr>
        <w:t>Zakupy i usługi – różne miejsca w mieście, rodzaje sklepów, towary, korzystanie z usług.</w:t>
      </w:r>
    </w:p>
    <w:p w:rsidR="002C1191" w:rsidRPr="00C163F4" w:rsidRDefault="002C1191">
      <w:pPr>
        <w:widowControl/>
        <w:numPr>
          <w:ilvl w:val="0"/>
          <w:numId w:val="3"/>
        </w:numPr>
        <w:tabs>
          <w:tab w:val="num" w:pos="540"/>
        </w:tabs>
        <w:autoSpaceDE/>
        <w:autoSpaceDN/>
        <w:spacing w:line="276" w:lineRule="auto"/>
        <w:ind w:left="540" w:hanging="540"/>
        <w:jc w:val="both"/>
        <w:rPr>
          <w:color w:val="000000"/>
          <w:sz w:val="24"/>
          <w:szCs w:val="24"/>
        </w:rPr>
      </w:pPr>
      <w:r w:rsidRPr="00C163F4">
        <w:rPr>
          <w:color w:val="000000"/>
          <w:sz w:val="24"/>
          <w:szCs w:val="24"/>
        </w:rPr>
        <w:t>Podróżowanie i turystyka – środki transportu,</w:t>
      </w:r>
      <w:r>
        <w:rPr>
          <w:color w:val="000000"/>
          <w:sz w:val="24"/>
          <w:szCs w:val="24"/>
        </w:rPr>
        <w:t xml:space="preserve"> orientacja w terenie, wskazywanie drogi</w:t>
      </w:r>
    </w:p>
    <w:p w:rsidR="002C1191" w:rsidRPr="00C163F4" w:rsidRDefault="002C1191">
      <w:pPr>
        <w:widowControl/>
        <w:numPr>
          <w:ilvl w:val="0"/>
          <w:numId w:val="3"/>
        </w:numPr>
        <w:tabs>
          <w:tab w:val="num" w:pos="540"/>
        </w:tabs>
        <w:autoSpaceDE/>
        <w:autoSpaceDN/>
        <w:spacing w:line="276" w:lineRule="auto"/>
        <w:ind w:left="540" w:hanging="540"/>
        <w:jc w:val="both"/>
        <w:rPr>
          <w:color w:val="000000"/>
          <w:sz w:val="24"/>
          <w:szCs w:val="24"/>
        </w:rPr>
      </w:pPr>
      <w:r w:rsidRPr="00C163F4">
        <w:rPr>
          <w:color w:val="000000"/>
          <w:sz w:val="24"/>
          <w:szCs w:val="24"/>
        </w:rPr>
        <w:t>Sport – dyscypliny sportowe, uprawianie sportu.</w:t>
      </w:r>
    </w:p>
    <w:p w:rsidR="002C1191" w:rsidRPr="00C163F4" w:rsidRDefault="002C1191">
      <w:pPr>
        <w:widowControl/>
        <w:numPr>
          <w:ilvl w:val="0"/>
          <w:numId w:val="3"/>
        </w:numPr>
        <w:tabs>
          <w:tab w:val="num" w:pos="540"/>
        </w:tabs>
        <w:autoSpaceDE/>
        <w:autoSpaceDN/>
        <w:spacing w:line="276" w:lineRule="auto"/>
        <w:ind w:left="540" w:hanging="540"/>
        <w:jc w:val="both"/>
        <w:rPr>
          <w:color w:val="000000"/>
          <w:sz w:val="24"/>
          <w:szCs w:val="24"/>
        </w:rPr>
      </w:pPr>
      <w:r w:rsidRPr="00C163F4">
        <w:rPr>
          <w:color w:val="000000"/>
          <w:sz w:val="24"/>
          <w:szCs w:val="24"/>
        </w:rPr>
        <w:t>Świat przyrody – pogoda, kalendarz (dni tygodnia, miesiące, pory roku), pory dnia.</w:t>
      </w:r>
    </w:p>
    <w:p w:rsidR="002C1191" w:rsidRPr="00C163F4" w:rsidRDefault="002C1191" w:rsidP="00782CCC">
      <w:pPr>
        <w:spacing w:line="276" w:lineRule="auto"/>
        <w:rPr>
          <w:b/>
          <w:sz w:val="24"/>
          <w:szCs w:val="24"/>
        </w:rPr>
      </w:pPr>
    </w:p>
    <w:p w:rsidR="002C1191" w:rsidRPr="00AC661F" w:rsidRDefault="002C1191" w:rsidP="00782CCC">
      <w:pPr>
        <w:spacing w:line="276" w:lineRule="auto"/>
        <w:jc w:val="center"/>
        <w:rPr>
          <w:b/>
          <w:sz w:val="24"/>
          <w:szCs w:val="24"/>
        </w:rPr>
      </w:pPr>
      <w:r w:rsidRPr="006B600F">
        <w:rPr>
          <w:b/>
          <w:sz w:val="24"/>
          <w:szCs w:val="24"/>
        </w:rPr>
        <w:t>Forma konkursu: test złożony z zadań zamkniętych i otwartych, obejmujący następujące części: rozumienie tekstu czytanego, test leksykalno-gramatyczny</w:t>
      </w:r>
      <w:r w:rsidRPr="00AC661F">
        <w:rPr>
          <w:b/>
          <w:sz w:val="24"/>
          <w:szCs w:val="24"/>
        </w:rPr>
        <w:t>.</w:t>
      </w:r>
    </w:p>
    <w:p w:rsidR="002C1191" w:rsidRDefault="002C1191" w:rsidP="00C163F4">
      <w:pPr>
        <w:pStyle w:val="Default"/>
        <w:spacing w:after="9752"/>
        <w:rPr>
          <w:color w:val="auto"/>
          <w:sz w:val="23"/>
          <w:szCs w:val="23"/>
        </w:rPr>
      </w:pPr>
    </w:p>
    <w:sectPr w:rsidR="002C1191" w:rsidSect="00646A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3043"/>
    <w:multiLevelType w:val="hybridMultilevel"/>
    <w:tmpl w:val="1364236C"/>
    <w:lvl w:ilvl="0" w:tplc="0415000F">
      <w:start w:val="1"/>
      <w:numFmt w:val="decimal"/>
      <w:lvlText w:val="%1."/>
      <w:lvlJc w:val="left"/>
      <w:pPr>
        <w:tabs>
          <w:tab w:val="num" w:pos="360"/>
        </w:tabs>
        <w:ind w:left="360" w:hanging="360"/>
      </w:pPr>
      <w:rPr>
        <w:rFonts w:cs="Times New Roman"/>
      </w:rPr>
    </w:lvl>
    <w:lvl w:ilvl="1" w:tplc="22687BD0">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nsid w:val="6DEE0BCA"/>
    <w:multiLevelType w:val="hybridMultilevel"/>
    <w:tmpl w:val="EA44BDE0"/>
    <w:lvl w:ilvl="0" w:tplc="B37884E0">
      <w:start w:val="1"/>
      <w:numFmt w:val="decimal"/>
      <w:lvlText w:val="%1."/>
      <w:lvlJc w:val="left"/>
      <w:pPr>
        <w:tabs>
          <w:tab w:val="num" w:pos="1440"/>
        </w:tabs>
        <w:ind w:left="1440" w:hanging="360"/>
      </w:pPr>
      <w:rPr>
        <w:rFonts w:ascii="Times New Roman" w:eastAsia="Times New Roman" w:hAnsi="Times New Roman" w:cs="Times New Roman"/>
        <w:i w:val="0"/>
      </w:rPr>
    </w:lvl>
    <w:lvl w:ilvl="1" w:tplc="831EAB3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7D7A0795"/>
    <w:multiLevelType w:val="hybridMultilevel"/>
    <w:tmpl w:val="59267D08"/>
    <w:lvl w:ilvl="0" w:tplc="08BC56D6">
      <w:start w:val="1"/>
      <w:numFmt w:val="decimal"/>
      <w:lvlText w:val="%1."/>
      <w:lvlJc w:val="left"/>
      <w:pPr>
        <w:tabs>
          <w:tab w:val="num" w:pos="1440"/>
        </w:tabs>
        <w:ind w:left="144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C5C"/>
    <w:rsid w:val="0008787E"/>
    <w:rsid w:val="001505AB"/>
    <w:rsid w:val="0021383A"/>
    <w:rsid w:val="00267DB8"/>
    <w:rsid w:val="002C1191"/>
    <w:rsid w:val="0046131D"/>
    <w:rsid w:val="004968C8"/>
    <w:rsid w:val="00551F1A"/>
    <w:rsid w:val="005E4131"/>
    <w:rsid w:val="0062589A"/>
    <w:rsid w:val="00646AED"/>
    <w:rsid w:val="006B600F"/>
    <w:rsid w:val="006F108E"/>
    <w:rsid w:val="007157B4"/>
    <w:rsid w:val="007619BB"/>
    <w:rsid w:val="00782CCC"/>
    <w:rsid w:val="007A667A"/>
    <w:rsid w:val="007B7E77"/>
    <w:rsid w:val="00885C5F"/>
    <w:rsid w:val="00971DE3"/>
    <w:rsid w:val="00AC661F"/>
    <w:rsid w:val="00C041E4"/>
    <w:rsid w:val="00C163F4"/>
    <w:rsid w:val="00C26055"/>
    <w:rsid w:val="00C557AB"/>
    <w:rsid w:val="00CF5B79"/>
    <w:rsid w:val="00D336BE"/>
    <w:rsid w:val="00DA4237"/>
    <w:rsid w:val="00E12C5C"/>
    <w:rsid w:val="00E956B6"/>
    <w:rsid w:val="00EB27A5"/>
    <w:rsid w:val="00FB3EA1"/>
    <w:rsid w:val="00FC1968"/>
    <w:rsid w:val="00FD253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CC"/>
    <w:pPr>
      <w:widowControl w:val="0"/>
      <w:autoSpaceDE w:val="0"/>
      <w:autoSpaceDN w:val="0"/>
    </w:pPr>
    <w:rPr>
      <w:rFonts w:ascii="Times New Roman" w:eastAsia="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2C5C"/>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CF5B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2357</Words>
  <Characters>14143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Gosia</dc:creator>
  <cp:keywords/>
  <dc:description/>
  <cp:lastModifiedBy>Tomasz Ociepa</cp:lastModifiedBy>
  <cp:revision>3</cp:revision>
  <cp:lastPrinted>2023-09-19T19:48:00Z</cp:lastPrinted>
  <dcterms:created xsi:type="dcterms:W3CDTF">2023-09-21T08:28:00Z</dcterms:created>
  <dcterms:modified xsi:type="dcterms:W3CDTF">2023-09-25T10:22:00Z</dcterms:modified>
</cp:coreProperties>
</file>